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5E6B" w:rsidRPr="00764EE5" w:rsidRDefault="00F020D4" w:rsidP="00DE5F5F">
      <w:pPr>
        <w:spacing w:line="360" w:lineRule="auto"/>
        <w:jc w:val="center"/>
        <w:rPr>
          <w:rFonts w:ascii="黑体" w:eastAsia="黑体" w:hAnsi="黑体" w:cs="仿宋"/>
          <w:sz w:val="32"/>
          <w:szCs w:val="28"/>
          <w:lang w:val="zh-CN"/>
        </w:rPr>
      </w:pPr>
      <w:r w:rsidRPr="00764EE5">
        <w:rPr>
          <w:rFonts w:ascii="黑体" w:eastAsia="黑体" w:hAnsi="黑体" w:cs="仿宋" w:hint="eastAsia"/>
          <w:sz w:val="32"/>
          <w:szCs w:val="28"/>
          <w:lang w:val="zh-CN"/>
        </w:rPr>
        <w:t>201</w:t>
      </w:r>
      <w:r w:rsidRPr="00764EE5">
        <w:rPr>
          <w:rFonts w:ascii="黑体" w:eastAsia="黑体" w:hAnsi="黑体" w:cs="仿宋"/>
          <w:sz w:val="32"/>
          <w:szCs w:val="28"/>
        </w:rPr>
        <w:t>8</w:t>
      </w:r>
      <w:r w:rsidRPr="00764EE5">
        <w:rPr>
          <w:rFonts w:ascii="黑体" w:eastAsia="黑体" w:hAnsi="黑体" w:cs="仿宋" w:hint="eastAsia"/>
          <w:sz w:val="32"/>
          <w:szCs w:val="28"/>
          <w:lang w:val="zh-CN"/>
        </w:rPr>
        <w:t>“东华科技-陕鼓杯”第十</w:t>
      </w:r>
      <w:r w:rsidR="000C388E" w:rsidRPr="00764EE5">
        <w:rPr>
          <w:rFonts w:ascii="黑体" w:eastAsia="黑体" w:hAnsi="黑体" w:cs="仿宋" w:hint="eastAsia"/>
          <w:sz w:val="32"/>
          <w:szCs w:val="28"/>
          <w:lang w:val="zh-CN"/>
        </w:rPr>
        <w:t>二</w:t>
      </w:r>
      <w:r w:rsidRPr="00764EE5">
        <w:rPr>
          <w:rFonts w:ascii="黑体" w:eastAsia="黑体" w:hAnsi="黑体" w:cs="仿宋" w:hint="eastAsia"/>
          <w:sz w:val="32"/>
          <w:szCs w:val="28"/>
          <w:lang w:val="zh-CN"/>
        </w:rPr>
        <w:t>届全国大学生化工设计竞赛</w:t>
      </w:r>
      <w:r w:rsidR="00B021DD">
        <w:rPr>
          <w:rFonts w:ascii="黑体" w:eastAsia="黑体" w:hAnsi="黑体" w:cs="仿宋" w:hint="eastAsia"/>
          <w:sz w:val="32"/>
          <w:szCs w:val="28"/>
          <w:lang w:val="zh-CN"/>
        </w:rPr>
        <w:t>全国总决赛</w:t>
      </w:r>
      <w:bookmarkStart w:id="0" w:name="_GoBack"/>
      <w:bookmarkEnd w:id="0"/>
    </w:p>
    <w:p w:rsidR="00325E6B" w:rsidRPr="00764EE5" w:rsidRDefault="00625BE5" w:rsidP="00DE5F5F">
      <w:pPr>
        <w:pStyle w:val="1"/>
        <w:widowControl/>
        <w:spacing w:before="0" w:after="0" w:line="360" w:lineRule="auto"/>
        <w:jc w:val="center"/>
        <w:rPr>
          <w:rFonts w:ascii="黑体" w:eastAsia="黑体" w:hAnsi="黑体" w:cs="仿宋"/>
          <w:sz w:val="36"/>
          <w:szCs w:val="36"/>
        </w:rPr>
      </w:pPr>
      <w:r w:rsidRPr="00764EE5">
        <w:rPr>
          <w:rFonts w:ascii="黑体" w:eastAsia="黑体" w:hAnsi="黑体" w:cs="仿宋" w:hint="eastAsia"/>
          <w:sz w:val="36"/>
          <w:szCs w:val="36"/>
        </w:rPr>
        <w:t>参赛回执及开票信息表</w:t>
      </w:r>
    </w:p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76"/>
        <w:gridCol w:w="992"/>
        <w:gridCol w:w="1701"/>
        <w:gridCol w:w="1843"/>
        <w:gridCol w:w="1701"/>
        <w:gridCol w:w="1843"/>
        <w:gridCol w:w="2551"/>
        <w:gridCol w:w="1223"/>
      </w:tblGrid>
      <w:tr w:rsidR="001D2E8C" w:rsidRPr="00764EE5" w:rsidTr="00716155">
        <w:trPr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C" w:rsidRPr="00764EE5" w:rsidRDefault="001D2E8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学校名称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C" w:rsidRPr="00764EE5" w:rsidRDefault="001D2E8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C" w:rsidRPr="00764EE5" w:rsidRDefault="001D2E8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队伍名称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C" w:rsidRPr="00764EE5" w:rsidRDefault="001D2E8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C" w:rsidRPr="00764EE5" w:rsidRDefault="001D2E8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所需标间数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C" w:rsidRPr="00764EE5" w:rsidRDefault="001D2E8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职称职务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预计到达时间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预计离店时间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联系邮箱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是否</w:t>
            </w:r>
            <w:r w:rsidR="00734D3E" w:rsidRPr="00764EE5">
              <w:rPr>
                <w:rFonts w:ascii="黑体" w:eastAsia="黑体" w:hAnsi="黑体" w:cs="仿宋" w:hint="eastAsia"/>
                <w:sz w:val="24"/>
                <w:szCs w:val="24"/>
              </w:rPr>
              <w:t>拼房</w:t>
            </w: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734D3E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领队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734D3E" w:rsidRPr="00764EE5" w:rsidTr="0071615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参赛教师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734D3E" w:rsidRPr="00764EE5" w:rsidTr="00716155">
        <w:trPr>
          <w:trHeight w:val="397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734D3E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评委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参赛学生</w:t>
            </w:r>
          </w:p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情况统计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2B3205" w:rsidRPr="00764EE5" w:rsidTr="00716155">
        <w:trPr>
          <w:trHeight w:val="39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DC" w:rsidRPr="00764EE5" w:rsidRDefault="00677ADC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734D3E" w:rsidRPr="00764EE5" w:rsidTr="00716155">
        <w:trPr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发票抬头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纳税人识别号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3E" w:rsidRPr="00764EE5" w:rsidRDefault="00734D3E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625BE5" w:rsidRPr="00764EE5" w:rsidTr="00716155">
        <w:trPr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5" w:rsidRPr="00764EE5" w:rsidRDefault="00625BE5" w:rsidP="00716155">
            <w:pPr>
              <w:widowControl w:val="0"/>
              <w:snapToGrid w:val="0"/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764EE5">
              <w:rPr>
                <w:rFonts w:ascii="黑体" w:eastAsia="黑体" w:hAnsi="黑体" w:cs="仿宋" w:hint="eastAsia"/>
                <w:sz w:val="24"/>
                <w:szCs w:val="24"/>
              </w:rPr>
              <w:t>其他</w:t>
            </w:r>
            <w:r w:rsidRPr="00764EE5">
              <w:rPr>
                <w:rFonts w:ascii="黑体" w:eastAsia="黑体" w:hAnsi="黑体" w:hint="eastAsia"/>
                <w:sz w:val="24"/>
              </w:rPr>
              <w:t>需要备注的事项</w:t>
            </w:r>
          </w:p>
        </w:tc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5" w:rsidRPr="00764EE5" w:rsidRDefault="00625BE5" w:rsidP="0071615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</w:tbl>
    <w:p w:rsidR="00325E6B" w:rsidRDefault="00F020D4" w:rsidP="00625BE5">
      <w:pPr>
        <w:widowControl w:val="0"/>
        <w:spacing w:before="240" w:line="360" w:lineRule="auto"/>
        <w:rPr>
          <w:rFonts w:ascii="宋体" w:hAnsi="宋体"/>
          <w:sz w:val="22"/>
        </w:rPr>
      </w:pPr>
      <w:r w:rsidRPr="00764EE5">
        <w:rPr>
          <w:rFonts w:ascii="仿宋" w:eastAsia="仿宋" w:hAnsi="仿宋" w:cs="仿宋" w:hint="eastAsia"/>
          <w:sz w:val="24"/>
          <w:szCs w:val="24"/>
        </w:rPr>
        <w:t>注：请将此回执填写后，于8月1</w:t>
      </w:r>
      <w:r w:rsidR="009B5C86" w:rsidRPr="00764EE5">
        <w:rPr>
          <w:rFonts w:ascii="仿宋" w:eastAsia="仿宋" w:hAnsi="仿宋" w:cs="仿宋" w:hint="eastAsia"/>
          <w:sz w:val="24"/>
          <w:szCs w:val="24"/>
        </w:rPr>
        <w:t>4</w:t>
      </w:r>
      <w:r w:rsidRPr="00764EE5">
        <w:rPr>
          <w:rFonts w:ascii="仿宋" w:eastAsia="仿宋" w:hAnsi="仿宋" w:cs="仿宋" w:hint="eastAsia"/>
          <w:sz w:val="24"/>
          <w:szCs w:val="24"/>
        </w:rPr>
        <w:t>日1</w:t>
      </w:r>
      <w:r w:rsidR="00952083" w:rsidRPr="00764EE5">
        <w:rPr>
          <w:rFonts w:ascii="仿宋" w:eastAsia="仿宋" w:hAnsi="仿宋" w:cs="仿宋" w:hint="eastAsia"/>
          <w:sz w:val="24"/>
          <w:szCs w:val="24"/>
        </w:rPr>
        <w:t>8</w:t>
      </w:r>
      <w:r w:rsidRPr="00764EE5">
        <w:rPr>
          <w:rFonts w:ascii="仿宋" w:eastAsia="仿宋" w:hAnsi="仿宋" w:cs="仿宋" w:hint="eastAsia"/>
          <w:sz w:val="24"/>
          <w:szCs w:val="24"/>
        </w:rPr>
        <w:t>:00以前</w:t>
      </w:r>
      <w:r w:rsidRPr="00764EE5">
        <w:rPr>
          <w:rFonts w:ascii="仿宋" w:eastAsia="仿宋" w:hAnsi="仿宋" w:cs="仿宋"/>
          <w:sz w:val="24"/>
          <w:szCs w:val="24"/>
        </w:rPr>
        <w:t>返回大赛</w:t>
      </w:r>
      <w:r w:rsidR="00952083" w:rsidRPr="00764EE5">
        <w:rPr>
          <w:rFonts w:ascii="仿宋" w:eastAsia="仿宋" w:hAnsi="仿宋" w:cs="仿宋" w:hint="eastAsia"/>
          <w:sz w:val="24"/>
          <w:szCs w:val="24"/>
        </w:rPr>
        <w:t>会务组</w:t>
      </w:r>
      <w:r w:rsidRPr="00764EE5">
        <w:rPr>
          <w:rFonts w:ascii="仿宋" w:eastAsia="仿宋" w:hAnsi="仿宋" w:cs="仿宋" w:hint="eastAsia"/>
          <w:sz w:val="24"/>
          <w:szCs w:val="24"/>
        </w:rPr>
        <w:t>邮箱</w:t>
      </w:r>
      <w:r w:rsidR="00677ADC" w:rsidRPr="00764EE5">
        <w:rPr>
          <w:rFonts w:ascii="仿宋" w:eastAsia="仿宋" w:hAnsi="仿宋" w:cs="仿宋" w:hint="eastAsia"/>
          <w:sz w:val="24"/>
          <w:szCs w:val="24"/>
        </w:rPr>
        <w:t>（yisujin@</w:t>
      </w:r>
      <w:r w:rsidR="00677ADC" w:rsidRPr="00764EE5">
        <w:rPr>
          <w:rFonts w:ascii="仿宋" w:eastAsia="仿宋" w:hAnsi="仿宋" w:cs="仿宋"/>
          <w:sz w:val="24"/>
          <w:szCs w:val="24"/>
        </w:rPr>
        <w:t>sohu.com</w:t>
      </w:r>
      <w:r w:rsidR="00677ADC" w:rsidRPr="00764EE5">
        <w:rPr>
          <w:rFonts w:ascii="仿宋" w:eastAsia="仿宋" w:hAnsi="仿宋" w:cs="仿宋" w:hint="eastAsia"/>
          <w:sz w:val="24"/>
          <w:szCs w:val="24"/>
        </w:rPr>
        <w:t>）</w:t>
      </w:r>
      <w:r w:rsidRPr="00764EE5">
        <w:rPr>
          <w:rFonts w:ascii="仿宋" w:eastAsia="仿宋" w:hAnsi="仿宋" w:cs="仿宋" w:hint="eastAsia"/>
          <w:sz w:val="24"/>
          <w:szCs w:val="24"/>
        </w:rPr>
        <w:t>。</w:t>
      </w:r>
    </w:p>
    <w:sectPr w:rsidR="00325E6B" w:rsidSect="00677ADC">
      <w:pgSz w:w="15840" w:h="12240" w:orient="landscape"/>
      <w:pgMar w:top="1134" w:right="1418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2F" w:rsidRDefault="0036282F" w:rsidP="00905714">
      <w:r>
        <w:separator/>
      </w:r>
    </w:p>
  </w:endnote>
  <w:endnote w:type="continuationSeparator" w:id="0">
    <w:p w:rsidR="0036282F" w:rsidRDefault="0036282F" w:rsidP="009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2F" w:rsidRDefault="0036282F" w:rsidP="00905714">
      <w:r>
        <w:separator/>
      </w:r>
    </w:p>
  </w:footnote>
  <w:footnote w:type="continuationSeparator" w:id="0">
    <w:p w:rsidR="0036282F" w:rsidRDefault="0036282F" w:rsidP="0090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763E5"/>
    <w:multiLevelType w:val="hybridMultilevel"/>
    <w:tmpl w:val="4DBA6CCC"/>
    <w:lvl w:ilvl="0" w:tplc="F3B62074">
      <w:start w:val="1"/>
      <w:numFmt w:val="japaneseCounting"/>
      <w:lvlText w:val="%1、"/>
      <w:lvlJc w:val="left"/>
      <w:pPr>
        <w:ind w:left="566" w:hanging="56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2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B"/>
    <w:rsid w:val="0007193E"/>
    <w:rsid w:val="0008236E"/>
    <w:rsid w:val="0008699B"/>
    <w:rsid w:val="000C388E"/>
    <w:rsid w:val="00180EAA"/>
    <w:rsid w:val="0019381C"/>
    <w:rsid w:val="001C0218"/>
    <w:rsid w:val="001D2E8C"/>
    <w:rsid w:val="00214C14"/>
    <w:rsid w:val="002B3205"/>
    <w:rsid w:val="00325E6B"/>
    <w:rsid w:val="003312FD"/>
    <w:rsid w:val="0036282F"/>
    <w:rsid w:val="00400323"/>
    <w:rsid w:val="0041525A"/>
    <w:rsid w:val="00465192"/>
    <w:rsid w:val="004E7167"/>
    <w:rsid w:val="00526313"/>
    <w:rsid w:val="00552842"/>
    <w:rsid w:val="005940D6"/>
    <w:rsid w:val="005A7957"/>
    <w:rsid w:val="005D4138"/>
    <w:rsid w:val="00610747"/>
    <w:rsid w:val="00625BE5"/>
    <w:rsid w:val="006777EB"/>
    <w:rsid w:val="00677ADC"/>
    <w:rsid w:val="006D5E9D"/>
    <w:rsid w:val="006F44F3"/>
    <w:rsid w:val="00716155"/>
    <w:rsid w:val="00734D3E"/>
    <w:rsid w:val="00764EE5"/>
    <w:rsid w:val="007B62D9"/>
    <w:rsid w:val="00804AAC"/>
    <w:rsid w:val="008232D1"/>
    <w:rsid w:val="00831311"/>
    <w:rsid w:val="00835ADA"/>
    <w:rsid w:val="00871CDF"/>
    <w:rsid w:val="0088589C"/>
    <w:rsid w:val="008B1D64"/>
    <w:rsid w:val="008B3D32"/>
    <w:rsid w:val="008C709E"/>
    <w:rsid w:val="008E2BDF"/>
    <w:rsid w:val="00905714"/>
    <w:rsid w:val="009059EC"/>
    <w:rsid w:val="00905EC0"/>
    <w:rsid w:val="00952083"/>
    <w:rsid w:val="00960E21"/>
    <w:rsid w:val="009B5C86"/>
    <w:rsid w:val="00A400C0"/>
    <w:rsid w:val="00AA4826"/>
    <w:rsid w:val="00AB0BDE"/>
    <w:rsid w:val="00AE5A83"/>
    <w:rsid w:val="00B021DD"/>
    <w:rsid w:val="00B4798E"/>
    <w:rsid w:val="00B838BB"/>
    <w:rsid w:val="00BD3201"/>
    <w:rsid w:val="00C512AD"/>
    <w:rsid w:val="00C877C7"/>
    <w:rsid w:val="00CA381C"/>
    <w:rsid w:val="00CF6AD5"/>
    <w:rsid w:val="00D42CBC"/>
    <w:rsid w:val="00D7555A"/>
    <w:rsid w:val="00DB2891"/>
    <w:rsid w:val="00DE5F5F"/>
    <w:rsid w:val="00E24E6A"/>
    <w:rsid w:val="00E27C8F"/>
    <w:rsid w:val="00E4484D"/>
    <w:rsid w:val="00E51BC8"/>
    <w:rsid w:val="00F020D4"/>
    <w:rsid w:val="00F168CE"/>
    <w:rsid w:val="00F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72298"/>
  <w15:docId w15:val="{C062B9B8-9774-4510-85A1-D60879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563C1"/>
      <w:u w:val="single"/>
    </w:rPr>
  </w:style>
  <w:style w:type="character" w:customStyle="1" w:styleId="10">
    <w:name w:val="見出し 1 (文字)"/>
    <w:rPr>
      <w:b/>
      <w:bCs w:val="0"/>
      <w:kern w:val="44"/>
      <w:sz w:val="44"/>
      <w:szCs w:val="24"/>
    </w:rPr>
  </w:style>
  <w:style w:type="table" w:customStyle="1" w:styleId="a4">
    <w:name w:val="標準の表"/>
    <w:basedOn w:val="a1"/>
    <w:tblPr/>
  </w:style>
  <w:style w:type="table" w:styleId="a5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rPr>
      <w:color w:val="954F72"/>
      <w:u w:val="single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8C709E"/>
    <w:rPr>
      <w:color w:val="605E5C"/>
      <w:shd w:val="clear" w:color="auto" w:fill="E1DFDD"/>
    </w:rPr>
  </w:style>
  <w:style w:type="paragraph" w:customStyle="1" w:styleId="Default">
    <w:name w:val="Default"/>
    <w:qFormat/>
    <w:rsid w:val="00734D3E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1D64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8B1D64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D9F1-0264-4899-9281-39AF7FD9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</dc:creator>
  <cp:lastModifiedBy>吴嘉</cp:lastModifiedBy>
  <cp:revision>2</cp:revision>
  <cp:lastPrinted>2018-08-11T07:59:00Z</cp:lastPrinted>
  <dcterms:created xsi:type="dcterms:W3CDTF">2018-08-11T08:02:00Z</dcterms:created>
  <dcterms:modified xsi:type="dcterms:W3CDTF">2018-08-11T08:02:00Z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