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FB" w:rsidRPr="009160EA" w:rsidRDefault="00197FFB" w:rsidP="009160EA">
      <w:pPr>
        <w:snapToGrid w:val="0"/>
        <w:spacing w:line="276" w:lineRule="auto"/>
        <w:jc w:val="center"/>
        <w:rPr>
          <w:rFonts w:ascii="仿宋" w:eastAsia="仿宋" w:hAnsi="仿宋" w:cs="仿宋"/>
          <w:b/>
          <w:sz w:val="32"/>
          <w:szCs w:val="28"/>
          <w:lang w:val="zh-CN"/>
        </w:rPr>
      </w:pPr>
      <w:r w:rsidRPr="009160EA">
        <w:rPr>
          <w:rFonts w:ascii="仿宋" w:eastAsia="仿宋" w:hAnsi="仿宋" w:cs="仿宋" w:hint="eastAsia"/>
          <w:b/>
          <w:sz w:val="32"/>
          <w:szCs w:val="28"/>
          <w:lang w:val="zh-CN"/>
        </w:rPr>
        <w:t>2017 “东华科技--陕鼓杯”</w:t>
      </w:r>
    </w:p>
    <w:p w:rsidR="00197FFB" w:rsidRPr="009160EA" w:rsidRDefault="00197FFB" w:rsidP="009160EA">
      <w:pPr>
        <w:snapToGrid w:val="0"/>
        <w:spacing w:line="276" w:lineRule="auto"/>
        <w:jc w:val="center"/>
        <w:rPr>
          <w:rFonts w:ascii="仿宋" w:eastAsia="仿宋" w:hAnsi="仿宋" w:cs="仿宋"/>
          <w:b/>
          <w:sz w:val="32"/>
          <w:szCs w:val="28"/>
          <w:lang w:val="zh-CN"/>
        </w:rPr>
      </w:pPr>
      <w:r w:rsidRPr="009160EA">
        <w:rPr>
          <w:rFonts w:ascii="仿宋" w:eastAsia="仿宋" w:hAnsi="仿宋" w:cs="仿宋" w:hint="eastAsia"/>
          <w:b/>
          <w:sz w:val="32"/>
          <w:szCs w:val="28"/>
          <w:lang w:val="zh-CN"/>
        </w:rPr>
        <w:t>第十一届全国大学生化工设计竞赛</w:t>
      </w:r>
    </w:p>
    <w:p w:rsidR="00197FFB" w:rsidRPr="009160EA" w:rsidRDefault="00197FFB" w:rsidP="009160EA">
      <w:pPr>
        <w:snapToGrid w:val="0"/>
        <w:spacing w:line="276" w:lineRule="auto"/>
        <w:jc w:val="center"/>
        <w:rPr>
          <w:rFonts w:ascii="微软雅黑" w:eastAsia="微软雅黑" w:hAnsi="微软雅黑" w:cs="仿宋"/>
          <w:sz w:val="32"/>
          <w:szCs w:val="28"/>
          <w:lang w:val="zh-CN"/>
        </w:rPr>
      </w:pPr>
      <w:r w:rsidRPr="009160EA">
        <w:rPr>
          <w:rFonts w:ascii="微软雅黑" w:eastAsia="微软雅黑" w:hAnsi="微软雅黑" w:cs="仿宋" w:hint="eastAsia"/>
          <w:sz w:val="32"/>
          <w:szCs w:val="28"/>
          <w:lang w:val="zh-CN"/>
        </w:rPr>
        <w:t>全国总决赛评委征选通知</w:t>
      </w:r>
    </w:p>
    <w:p w:rsidR="009D032D" w:rsidRDefault="009D032D"/>
    <w:p w:rsidR="00197FFB" w:rsidRDefault="00E92A43" w:rsidP="00E92A43">
      <w:pPr>
        <w:spacing w:line="360" w:lineRule="auto"/>
        <w:ind w:firstLineChars="210" w:firstLine="504"/>
        <w:rPr>
          <w:sz w:val="24"/>
          <w:szCs w:val="24"/>
        </w:rPr>
      </w:pPr>
      <w:r w:rsidRPr="00E92A43">
        <w:rPr>
          <w:rFonts w:hint="eastAsia"/>
          <w:sz w:val="24"/>
          <w:szCs w:val="24"/>
        </w:rPr>
        <w:t>经全国参赛学校的同学和</w:t>
      </w:r>
      <w:r w:rsidRPr="00E92A43">
        <w:rPr>
          <w:rFonts w:hint="eastAsia"/>
          <w:sz w:val="24"/>
          <w:szCs w:val="24"/>
        </w:rPr>
        <w:t>老师</w:t>
      </w:r>
      <w:r w:rsidRPr="00E92A43">
        <w:rPr>
          <w:rFonts w:hint="eastAsia"/>
          <w:sz w:val="24"/>
          <w:szCs w:val="24"/>
        </w:rPr>
        <w:t>们共同努力，第十一届全国大学生化工设计竞赛的分区预选赛已全部完成，</w:t>
      </w:r>
      <w:r>
        <w:rPr>
          <w:rFonts w:hint="eastAsia"/>
          <w:sz w:val="24"/>
          <w:szCs w:val="24"/>
        </w:rPr>
        <w:t>全国总决赛将于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日在杭州市浙江大学举行。为了更好地贯彻“公开、公平、公正”的评审原则，特向总决赛的参赛学校征选总决赛评委，现将相关事项通知如下：</w:t>
      </w:r>
    </w:p>
    <w:p w:rsidR="00A96E7F" w:rsidRDefault="006E1C7D" w:rsidP="00A96E7F">
      <w:pPr>
        <w:pStyle w:val="a3"/>
        <w:numPr>
          <w:ilvl w:val="0"/>
          <w:numId w:val="1"/>
        </w:numPr>
        <w:spacing w:line="360" w:lineRule="auto"/>
        <w:ind w:left="426" w:firstLineChars="0"/>
        <w:rPr>
          <w:sz w:val="24"/>
          <w:szCs w:val="24"/>
        </w:rPr>
      </w:pPr>
      <w:r w:rsidRPr="00A96E7F">
        <w:rPr>
          <w:rFonts w:hint="eastAsia"/>
          <w:sz w:val="24"/>
          <w:szCs w:val="24"/>
        </w:rPr>
        <w:t>总决赛评审分为两个阶段：</w:t>
      </w:r>
    </w:p>
    <w:p w:rsidR="00A96E7F" w:rsidRDefault="006E1C7D" w:rsidP="00A96E7F">
      <w:pPr>
        <w:pStyle w:val="a3"/>
        <w:spacing w:line="360" w:lineRule="auto"/>
        <w:ind w:left="426" w:firstLineChars="201" w:firstLine="482"/>
        <w:rPr>
          <w:sz w:val="24"/>
          <w:szCs w:val="24"/>
        </w:rPr>
      </w:pPr>
      <w:r w:rsidRPr="00A96E7F">
        <w:rPr>
          <w:rFonts w:hint="eastAsia"/>
          <w:sz w:val="24"/>
          <w:szCs w:val="24"/>
        </w:rPr>
        <w:t>8</w:t>
      </w:r>
      <w:r w:rsidRPr="00A96E7F">
        <w:rPr>
          <w:rFonts w:hint="eastAsia"/>
          <w:sz w:val="24"/>
          <w:szCs w:val="24"/>
        </w:rPr>
        <w:t>月</w:t>
      </w:r>
      <w:r w:rsidRPr="00A96E7F">
        <w:rPr>
          <w:rFonts w:hint="eastAsia"/>
          <w:sz w:val="24"/>
          <w:szCs w:val="24"/>
        </w:rPr>
        <w:t>18</w:t>
      </w:r>
      <w:r w:rsidRPr="00A96E7F">
        <w:rPr>
          <w:rFonts w:hint="eastAsia"/>
          <w:sz w:val="24"/>
          <w:szCs w:val="24"/>
        </w:rPr>
        <w:t>日</w:t>
      </w:r>
      <w:r w:rsidRPr="00A96E7F">
        <w:rPr>
          <w:rFonts w:hint="eastAsia"/>
          <w:sz w:val="24"/>
          <w:szCs w:val="24"/>
        </w:rPr>
        <w:t>~20</w:t>
      </w:r>
      <w:r w:rsidRPr="00A96E7F">
        <w:rPr>
          <w:rFonts w:hint="eastAsia"/>
          <w:sz w:val="24"/>
          <w:szCs w:val="24"/>
        </w:rPr>
        <w:t>日为专项评审阶段，评委分为现代设计方法应用、工程图纸质量和设计文档质量三个专项组对总决赛作品进行评审；</w:t>
      </w:r>
    </w:p>
    <w:p w:rsidR="00E92A43" w:rsidRPr="00A96E7F" w:rsidRDefault="006E1C7D" w:rsidP="00A96E7F">
      <w:pPr>
        <w:pStyle w:val="a3"/>
        <w:spacing w:line="360" w:lineRule="auto"/>
        <w:ind w:left="426" w:firstLineChars="201" w:firstLine="482"/>
        <w:rPr>
          <w:sz w:val="24"/>
          <w:szCs w:val="24"/>
        </w:rPr>
      </w:pPr>
      <w:r w:rsidRPr="00A96E7F">
        <w:rPr>
          <w:rFonts w:hint="eastAsia"/>
          <w:sz w:val="24"/>
          <w:szCs w:val="24"/>
        </w:rPr>
        <w:t>8</w:t>
      </w:r>
      <w:r w:rsidRPr="00A96E7F">
        <w:rPr>
          <w:rFonts w:hint="eastAsia"/>
          <w:sz w:val="24"/>
          <w:szCs w:val="24"/>
        </w:rPr>
        <w:t>月</w:t>
      </w:r>
      <w:r w:rsidRPr="00A96E7F">
        <w:rPr>
          <w:rFonts w:hint="eastAsia"/>
          <w:sz w:val="24"/>
          <w:szCs w:val="24"/>
        </w:rPr>
        <w:t>21</w:t>
      </w:r>
      <w:r w:rsidRPr="00A96E7F">
        <w:rPr>
          <w:rFonts w:hint="eastAsia"/>
          <w:sz w:val="24"/>
          <w:szCs w:val="24"/>
        </w:rPr>
        <w:t>日</w:t>
      </w:r>
      <w:r w:rsidRPr="00A96E7F">
        <w:rPr>
          <w:rFonts w:hint="eastAsia"/>
          <w:sz w:val="24"/>
          <w:szCs w:val="24"/>
        </w:rPr>
        <w:t>~22</w:t>
      </w:r>
      <w:r w:rsidRPr="00A96E7F">
        <w:rPr>
          <w:rFonts w:hint="eastAsia"/>
          <w:sz w:val="24"/>
          <w:szCs w:val="24"/>
        </w:rPr>
        <w:t>日为答辩评审阶段，评委</w:t>
      </w:r>
      <w:r w:rsidR="00A96E7F" w:rsidRPr="00A96E7F">
        <w:rPr>
          <w:rFonts w:hint="eastAsia"/>
          <w:sz w:val="24"/>
          <w:szCs w:val="24"/>
        </w:rPr>
        <w:t>参加参赛团队的作品报告会，听取作品报告，进行质询并评分。</w:t>
      </w:r>
    </w:p>
    <w:p w:rsidR="00A96E7F" w:rsidRDefault="00A96E7F" w:rsidP="00A96E7F">
      <w:pPr>
        <w:pStyle w:val="a3"/>
        <w:numPr>
          <w:ilvl w:val="0"/>
          <w:numId w:val="1"/>
        </w:numPr>
        <w:spacing w:line="360" w:lineRule="auto"/>
        <w:ind w:left="42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总决赛评委</w:t>
      </w:r>
      <w:r w:rsidR="00C86C57">
        <w:rPr>
          <w:rFonts w:hint="eastAsia"/>
          <w:sz w:val="24"/>
          <w:szCs w:val="24"/>
        </w:rPr>
        <w:t>分为</w:t>
      </w:r>
      <w:r>
        <w:rPr>
          <w:rFonts w:hint="eastAsia"/>
          <w:sz w:val="24"/>
          <w:szCs w:val="24"/>
        </w:rPr>
        <w:t>专项评委和答辩评委</w:t>
      </w:r>
      <w:r w:rsidR="00C86C57">
        <w:rPr>
          <w:rFonts w:hint="eastAsia"/>
          <w:sz w:val="24"/>
          <w:szCs w:val="24"/>
        </w:rPr>
        <w:t>：</w:t>
      </w:r>
    </w:p>
    <w:p w:rsidR="00A96E7F" w:rsidRDefault="00A96E7F" w:rsidP="00A96E7F">
      <w:pPr>
        <w:pStyle w:val="a3"/>
        <w:spacing w:line="360" w:lineRule="auto"/>
        <w:ind w:left="426" w:firstLineChars="207" w:firstLine="497"/>
        <w:rPr>
          <w:sz w:val="24"/>
          <w:szCs w:val="24"/>
        </w:rPr>
      </w:pPr>
      <w:r>
        <w:rPr>
          <w:rFonts w:hint="eastAsia"/>
          <w:sz w:val="24"/>
          <w:szCs w:val="24"/>
        </w:rPr>
        <w:t>专项评委</w:t>
      </w:r>
      <w:r w:rsidRPr="00A96E7F">
        <w:rPr>
          <w:rFonts w:hint="eastAsia"/>
          <w:sz w:val="24"/>
          <w:szCs w:val="24"/>
        </w:rPr>
        <w:t>8</w:t>
      </w:r>
      <w:r w:rsidRPr="00A96E7F">
        <w:rPr>
          <w:rFonts w:hint="eastAsia"/>
          <w:sz w:val="24"/>
          <w:szCs w:val="24"/>
        </w:rPr>
        <w:t>月</w:t>
      </w:r>
      <w:r w:rsidRPr="00A96E7F">
        <w:rPr>
          <w:rFonts w:hint="eastAsia"/>
          <w:sz w:val="24"/>
          <w:szCs w:val="24"/>
        </w:rPr>
        <w:t>18</w:t>
      </w:r>
      <w:r w:rsidRPr="00A96E7F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19:00</w:t>
      </w:r>
      <w:r>
        <w:rPr>
          <w:rFonts w:hint="eastAsia"/>
          <w:sz w:val="24"/>
          <w:szCs w:val="24"/>
        </w:rPr>
        <w:t>前报到，</w:t>
      </w:r>
      <w:r w:rsidRPr="00A96E7F">
        <w:rPr>
          <w:rFonts w:hint="eastAsia"/>
          <w:sz w:val="24"/>
          <w:szCs w:val="24"/>
        </w:rPr>
        <w:t>18</w:t>
      </w:r>
      <w:r w:rsidRPr="00A96E7F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</w:rPr>
        <w:t>参加</w:t>
      </w:r>
      <w:r w:rsidR="009160EA">
        <w:rPr>
          <w:rFonts w:hint="eastAsia"/>
          <w:sz w:val="24"/>
          <w:szCs w:val="24"/>
        </w:rPr>
        <w:t>专项</w:t>
      </w:r>
      <w:r w:rsidR="00851FD6">
        <w:rPr>
          <w:rFonts w:hint="eastAsia"/>
          <w:sz w:val="24"/>
          <w:szCs w:val="24"/>
        </w:rPr>
        <w:t>评审预备会，</w:t>
      </w:r>
      <w:r w:rsidR="00851FD6">
        <w:rPr>
          <w:rFonts w:hint="eastAsia"/>
          <w:sz w:val="24"/>
          <w:szCs w:val="24"/>
        </w:rPr>
        <w:t>19</w:t>
      </w:r>
      <w:r w:rsidR="00851FD6">
        <w:rPr>
          <w:rFonts w:hint="eastAsia"/>
          <w:sz w:val="24"/>
          <w:szCs w:val="24"/>
        </w:rPr>
        <w:t>日</w:t>
      </w:r>
      <w:r w:rsidR="00851FD6">
        <w:rPr>
          <w:rFonts w:hint="eastAsia"/>
          <w:sz w:val="24"/>
          <w:szCs w:val="24"/>
        </w:rPr>
        <w:t>~20</w:t>
      </w:r>
      <w:r w:rsidR="00851FD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参加一个专项组</w:t>
      </w:r>
      <w:r w:rsidR="00851FD6">
        <w:rPr>
          <w:rFonts w:hint="eastAsia"/>
          <w:sz w:val="24"/>
          <w:szCs w:val="24"/>
        </w:rPr>
        <w:t>的评审，</w:t>
      </w:r>
      <w:r w:rsidR="00851FD6">
        <w:rPr>
          <w:rFonts w:hint="eastAsia"/>
          <w:sz w:val="24"/>
          <w:szCs w:val="24"/>
        </w:rPr>
        <w:t>20</w:t>
      </w:r>
      <w:r w:rsidR="00851FD6">
        <w:rPr>
          <w:rFonts w:hint="eastAsia"/>
          <w:sz w:val="24"/>
          <w:szCs w:val="24"/>
        </w:rPr>
        <w:t>日</w:t>
      </w:r>
      <w:r w:rsidR="00851FD6">
        <w:rPr>
          <w:rFonts w:hint="eastAsia"/>
          <w:sz w:val="24"/>
          <w:szCs w:val="24"/>
        </w:rPr>
        <w:t>18</w:t>
      </w:r>
      <w:r w:rsidR="00851FD6">
        <w:rPr>
          <w:sz w:val="24"/>
          <w:szCs w:val="24"/>
        </w:rPr>
        <w:t>:00</w:t>
      </w:r>
      <w:r w:rsidR="00851FD6">
        <w:rPr>
          <w:rFonts w:hint="eastAsia"/>
          <w:sz w:val="24"/>
          <w:szCs w:val="24"/>
        </w:rPr>
        <w:t>前提交评审结果。</w:t>
      </w:r>
    </w:p>
    <w:p w:rsidR="00851FD6" w:rsidRPr="00851FD6" w:rsidRDefault="00851FD6" w:rsidP="00A96E7F">
      <w:pPr>
        <w:pStyle w:val="a3"/>
        <w:spacing w:line="360" w:lineRule="auto"/>
        <w:ind w:left="426" w:firstLineChars="207" w:firstLine="49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答辩评委必须兼任某一专项评委，以确保对所有参赛作品的某一方面有较为全面的了解，在答辩评审时能更公平地予以评价。</w:t>
      </w:r>
    </w:p>
    <w:p w:rsidR="00A96E7F" w:rsidRDefault="00C86C57" w:rsidP="00A96E7F">
      <w:pPr>
        <w:pStyle w:val="a3"/>
        <w:numPr>
          <w:ilvl w:val="0"/>
          <w:numId w:val="1"/>
        </w:numPr>
        <w:spacing w:line="360" w:lineRule="auto"/>
        <w:ind w:left="42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总决赛评委包括</w:t>
      </w:r>
      <w:r>
        <w:rPr>
          <w:rFonts w:hint="eastAsia"/>
          <w:sz w:val="24"/>
          <w:szCs w:val="24"/>
        </w:rPr>
        <w:t>教育界评委</w:t>
      </w:r>
      <w:r w:rsidR="004E32B6">
        <w:rPr>
          <w:rFonts w:hint="eastAsia"/>
          <w:sz w:val="24"/>
          <w:szCs w:val="24"/>
        </w:rPr>
        <w:t>和企业界评委</w:t>
      </w:r>
      <w:r>
        <w:rPr>
          <w:rFonts w:hint="eastAsia"/>
          <w:sz w:val="24"/>
          <w:szCs w:val="24"/>
        </w:rPr>
        <w:t>：</w:t>
      </w:r>
    </w:p>
    <w:p w:rsidR="00C86C57" w:rsidRDefault="00C86C57" w:rsidP="00C86C57">
      <w:pPr>
        <w:pStyle w:val="a3"/>
        <w:spacing w:line="360" w:lineRule="auto"/>
        <w:ind w:left="426" w:firstLineChars="207" w:firstLine="497"/>
        <w:rPr>
          <w:sz w:val="24"/>
          <w:szCs w:val="24"/>
        </w:rPr>
      </w:pPr>
      <w:r>
        <w:rPr>
          <w:rFonts w:hint="eastAsia"/>
          <w:sz w:val="24"/>
          <w:szCs w:val="24"/>
        </w:rPr>
        <w:t>教育界评委采取自愿报名、学校举荐、</w:t>
      </w:r>
      <w:r w:rsidR="004E32B6">
        <w:rPr>
          <w:rFonts w:hint="eastAsia"/>
          <w:sz w:val="24"/>
          <w:szCs w:val="24"/>
        </w:rPr>
        <w:t>全国竞赛委员会聘请的方式</w:t>
      </w:r>
      <w:r w:rsidR="004E32B6">
        <w:rPr>
          <w:rFonts w:hint="eastAsia"/>
          <w:sz w:val="24"/>
          <w:szCs w:val="24"/>
        </w:rPr>
        <w:t>从全国总决赛参赛学校的教师中征选</w:t>
      </w:r>
      <w:r w:rsidR="004E32B6">
        <w:rPr>
          <w:rFonts w:hint="eastAsia"/>
          <w:sz w:val="24"/>
          <w:szCs w:val="24"/>
        </w:rPr>
        <w:t>。每所参赛学校举荐一至三名评委</w:t>
      </w:r>
      <w:r w:rsidR="00E14648">
        <w:rPr>
          <w:rFonts w:hint="eastAsia"/>
          <w:sz w:val="24"/>
          <w:szCs w:val="24"/>
        </w:rPr>
        <w:t>（其中答辩评委一名）</w:t>
      </w:r>
      <w:r w:rsidR="004E32B6">
        <w:rPr>
          <w:rFonts w:hint="eastAsia"/>
          <w:sz w:val="24"/>
          <w:szCs w:val="24"/>
        </w:rPr>
        <w:t>，请于</w:t>
      </w:r>
      <w:r w:rsidR="004E32B6">
        <w:rPr>
          <w:rFonts w:hint="eastAsia"/>
          <w:sz w:val="24"/>
          <w:szCs w:val="24"/>
        </w:rPr>
        <w:t>8</w:t>
      </w:r>
      <w:r w:rsidR="004E32B6">
        <w:rPr>
          <w:rFonts w:hint="eastAsia"/>
          <w:sz w:val="24"/>
          <w:szCs w:val="24"/>
        </w:rPr>
        <w:t>月</w:t>
      </w:r>
      <w:r w:rsidR="004E32B6">
        <w:rPr>
          <w:rFonts w:hint="eastAsia"/>
          <w:sz w:val="24"/>
          <w:szCs w:val="24"/>
        </w:rPr>
        <w:t>1</w:t>
      </w:r>
      <w:r w:rsidR="00A739FF">
        <w:rPr>
          <w:rFonts w:hint="eastAsia"/>
          <w:sz w:val="24"/>
          <w:szCs w:val="24"/>
        </w:rPr>
        <w:t>2</w:t>
      </w:r>
      <w:r w:rsidR="004E32B6">
        <w:rPr>
          <w:rFonts w:hint="eastAsia"/>
          <w:sz w:val="24"/>
          <w:szCs w:val="24"/>
        </w:rPr>
        <w:t>日</w:t>
      </w:r>
      <w:r w:rsidR="004E32B6">
        <w:rPr>
          <w:rFonts w:hint="eastAsia"/>
          <w:sz w:val="24"/>
          <w:szCs w:val="24"/>
        </w:rPr>
        <w:t>18</w:t>
      </w:r>
      <w:r w:rsidR="004E32B6">
        <w:rPr>
          <w:sz w:val="24"/>
          <w:szCs w:val="24"/>
        </w:rPr>
        <w:t>:00</w:t>
      </w:r>
      <w:r w:rsidR="004E32B6">
        <w:rPr>
          <w:rFonts w:hint="eastAsia"/>
          <w:sz w:val="24"/>
          <w:szCs w:val="24"/>
        </w:rPr>
        <w:t>前将盖有公章的评委举荐表扫描件发至全国竞赛委员会秘书处邮箱（</w:t>
      </w:r>
      <w:r w:rsidR="004E32B6">
        <w:rPr>
          <w:rFonts w:hint="eastAsia"/>
          <w:sz w:val="24"/>
          <w:szCs w:val="24"/>
        </w:rPr>
        <w:t>iche</w:t>
      </w:r>
      <w:r w:rsidR="009160EA">
        <w:rPr>
          <w:rFonts w:hint="eastAsia"/>
          <w:sz w:val="24"/>
          <w:szCs w:val="24"/>
        </w:rPr>
        <w:t>zju</w:t>
      </w:r>
      <w:r w:rsidR="004E32B6">
        <w:rPr>
          <w:rFonts w:hint="eastAsia"/>
          <w:sz w:val="24"/>
          <w:szCs w:val="24"/>
        </w:rPr>
        <w:t>@</w:t>
      </w:r>
      <w:r w:rsidR="009160EA">
        <w:rPr>
          <w:rFonts w:hint="eastAsia"/>
          <w:sz w:val="24"/>
          <w:szCs w:val="24"/>
        </w:rPr>
        <w:t>fox</w:t>
      </w:r>
      <w:r w:rsidR="004E32B6">
        <w:rPr>
          <w:rFonts w:hint="eastAsia"/>
          <w:sz w:val="24"/>
          <w:szCs w:val="24"/>
        </w:rPr>
        <w:t>mail.com</w:t>
      </w:r>
      <w:r w:rsidR="004E32B6">
        <w:rPr>
          <w:rFonts w:hint="eastAsia"/>
          <w:sz w:val="24"/>
          <w:szCs w:val="24"/>
        </w:rPr>
        <w:t>）</w:t>
      </w:r>
      <w:r w:rsidR="004E32B6">
        <w:rPr>
          <w:sz w:val="24"/>
          <w:szCs w:val="24"/>
        </w:rPr>
        <w:t>。</w:t>
      </w:r>
    </w:p>
    <w:p w:rsidR="004E32B6" w:rsidRDefault="004E32B6" w:rsidP="004E32B6">
      <w:pPr>
        <w:pStyle w:val="a3"/>
        <w:spacing w:line="360" w:lineRule="auto"/>
        <w:ind w:left="426" w:firstLineChars="207" w:firstLine="497"/>
        <w:rPr>
          <w:sz w:val="24"/>
          <w:szCs w:val="24"/>
        </w:rPr>
      </w:pPr>
      <w:r>
        <w:rPr>
          <w:rFonts w:hint="eastAsia"/>
          <w:sz w:val="24"/>
          <w:szCs w:val="24"/>
        </w:rPr>
        <w:t>企业界评委由全国竞赛委员会直接选聘。</w:t>
      </w:r>
    </w:p>
    <w:p w:rsidR="00C86C57" w:rsidRDefault="004E32B6" w:rsidP="00A96E7F">
      <w:pPr>
        <w:pStyle w:val="a3"/>
        <w:numPr>
          <w:ilvl w:val="0"/>
          <w:numId w:val="1"/>
        </w:numPr>
        <w:spacing w:line="360" w:lineRule="auto"/>
        <w:ind w:left="42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评委</w:t>
      </w:r>
      <w:r w:rsidR="009160EA">
        <w:rPr>
          <w:rFonts w:hint="eastAsia"/>
          <w:sz w:val="24"/>
          <w:szCs w:val="24"/>
        </w:rPr>
        <w:t>参加评审的差旅费由参赛学校自理。</w:t>
      </w:r>
    </w:p>
    <w:p w:rsidR="009160EA" w:rsidRDefault="009160EA" w:rsidP="009160EA">
      <w:pPr>
        <w:pStyle w:val="a3"/>
        <w:spacing w:line="360" w:lineRule="auto"/>
        <w:ind w:left="426" w:firstLineChars="0" w:firstLine="0"/>
        <w:rPr>
          <w:sz w:val="24"/>
          <w:szCs w:val="24"/>
        </w:rPr>
      </w:pPr>
    </w:p>
    <w:p w:rsidR="009160EA" w:rsidRPr="009160EA" w:rsidRDefault="009160EA" w:rsidP="009160EA">
      <w:pPr>
        <w:pStyle w:val="a3"/>
        <w:spacing w:line="360" w:lineRule="auto"/>
        <w:ind w:left="426" w:firstLineChars="0" w:firstLine="0"/>
        <w:jc w:val="right"/>
        <w:rPr>
          <w:b/>
          <w:sz w:val="24"/>
          <w:szCs w:val="24"/>
        </w:rPr>
      </w:pPr>
      <w:r w:rsidRPr="009160EA">
        <w:rPr>
          <w:rFonts w:hint="eastAsia"/>
          <w:b/>
          <w:sz w:val="24"/>
          <w:szCs w:val="24"/>
        </w:rPr>
        <w:t>全国大学生化工设计竞赛委员会</w:t>
      </w:r>
    </w:p>
    <w:p w:rsidR="009160EA" w:rsidRDefault="009160EA" w:rsidP="009160EA">
      <w:pPr>
        <w:pStyle w:val="a3"/>
        <w:spacing w:line="360" w:lineRule="auto"/>
        <w:ind w:left="426" w:firstLineChars="0" w:firstLine="0"/>
        <w:jc w:val="right"/>
        <w:rPr>
          <w:b/>
          <w:sz w:val="24"/>
          <w:szCs w:val="24"/>
        </w:rPr>
      </w:pPr>
      <w:r w:rsidRPr="009160EA">
        <w:rPr>
          <w:b/>
          <w:sz w:val="24"/>
          <w:szCs w:val="24"/>
        </w:rPr>
        <w:t>2017</w:t>
      </w:r>
      <w:r w:rsidRPr="009160EA">
        <w:rPr>
          <w:rFonts w:hint="eastAsia"/>
          <w:b/>
          <w:sz w:val="24"/>
          <w:szCs w:val="24"/>
        </w:rPr>
        <w:t>年</w:t>
      </w:r>
      <w:r w:rsidRPr="009160EA">
        <w:rPr>
          <w:rFonts w:hint="eastAsia"/>
          <w:b/>
          <w:sz w:val="24"/>
          <w:szCs w:val="24"/>
        </w:rPr>
        <w:t>8</w:t>
      </w:r>
      <w:r w:rsidRPr="009160EA">
        <w:rPr>
          <w:rFonts w:hint="eastAsia"/>
          <w:b/>
          <w:sz w:val="24"/>
          <w:szCs w:val="24"/>
        </w:rPr>
        <w:t>月</w:t>
      </w:r>
      <w:r w:rsidRPr="009160EA">
        <w:rPr>
          <w:rFonts w:hint="eastAsia"/>
          <w:b/>
          <w:sz w:val="24"/>
          <w:szCs w:val="24"/>
        </w:rPr>
        <w:t>10</w:t>
      </w:r>
      <w:r w:rsidRPr="009160EA">
        <w:rPr>
          <w:rFonts w:hint="eastAsia"/>
          <w:b/>
          <w:sz w:val="24"/>
          <w:szCs w:val="24"/>
        </w:rPr>
        <w:t>日</w:t>
      </w:r>
    </w:p>
    <w:p w:rsidR="009160EA" w:rsidRDefault="009160E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739FF" w:rsidRDefault="00A739FF" w:rsidP="009160EA">
      <w:pPr>
        <w:snapToGrid w:val="0"/>
        <w:spacing w:line="276" w:lineRule="auto"/>
        <w:jc w:val="center"/>
        <w:rPr>
          <w:rFonts w:ascii="仿宋" w:eastAsia="仿宋" w:hAnsi="仿宋" w:cs="仿宋"/>
          <w:b/>
          <w:sz w:val="32"/>
          <w:szCs w:val="28"/>
          <w:lang w:val="zh-CN"/>
        </w:rPr>
        <w:sectPr w:rsidR="00A739FF" w:rsidSect="00A739F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160EA" w:rsidRPr="009160EA" w:rsidRDefault="009160EA" w:rsidP="009160EA">
      <w:pPr>
        <w:snapToGrid w:val="0"/>
        <w:spacing w:line="276" w:lineRule="auto"/>
        <w:jc w:val="center"/>
        <w:rPr>
          <w:rFonts w:ascii="仿宋" w:eastAsia="仿宋" w:hAnsi="仿宋" w:cs="仿宋"/>
          <w:b/>
          <w:sz w:val="32"/>
          <w:szCs w:val="28"/>
          <w:lang w:val="zh-CN"/>
        </w:rPr>
      </w:pPr>
      <w:r w:rsidRPr="009160EA">
        <w:rPr>
          <w:rFonts w:ascii="仿宋" w:eastAsia="仿宋" w:hAnsi="仿宋" w:cs="仿宋" w:hint="eastAsia"/>
          <w:b/>
          <w:sz w:val="32"/>
          <w:szCs w:val="28"/>
          <w:lang w:val="zh-CN"/>
        </w:rPr>
        <w:lastRenderedPageBreak/>
        <w:t>第十一届全国大学生化工设计竞赛</w:t>
      </w:r>
    </w:p>
    <w:p w:rsidR="009160EA" w:rsidRPr="009160EA" w:rsidRDefault="009160EA" w:rsidP="009160EA">
      <w:pPr>
        <w:pStyle w:val="a3"/>
        <w:spacing w:line="360" w:lineRule="auto"/>
        <w:ind w:firstLineChars="0" w:firstLine="0"/>
        <w:jc w:val="center"/>
        <w:rPr>
          <w:rFonts w:ascii="微软雅黑" w:eastAsia="微软雅黑" w:hAnsi="微软雅黑"/>
          <w:sz w:val="32"/>
          <w:szCs w:val="24"/>
        </w:rPr>
      </w:pPr>
      <w:r w:rsidRPr="009160EA">
        <w:rPr>
          <w:rFonts w:ascii="微软雅黑" w:eastAsia="微软雅黑" w:hAnsi="微软雅黑" w:hint="eastAsia"/>
          <w:sz w:val="32"/>
          <w:szCs w:val="24"/>
        </w:rPr>
        <w:t>全国总决赛评委举荐表</w:t>
      </w:r>
    </w:p>
    <w:p w:rsidR="009160EA" w:rsidRDefault="009160EA" w:rsidP="009160EA">
      <w:pPr>
        <w:pStyle w:val="a3"/>
        <w:spacing w:line="360" w:lineRule="auto"/>
        <w:ind w:firstLineChars="0" w:firstLine="0"/>
        <w:rPr>
          <w:b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1559"/>
        <w:gridCol w:w="1276"/>
        <w:gridCol w:w="1275"/>
        <w:gridCol w:w="1276"/>
        <w:gridCol w:w="1843"/>
        <w:gridCol w:w="2693"/>
      </w:tblGrid>
      <w:tr w:rsidR="00A739FF" w:rsidTr="00E14648">
        <w:trPr>
          <w:trHeight w:val="9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Pr="00E14648" w:rsidRDefault="00A739FF" w:rsidP="00E14648">
            <w:pPr>
              <w:adjustRightInd w:val="0"/>
              <w:snapToGrid w:val="0"/>
              <w:jc w:val="center"/>
              <w:rPr>
                <w:rFonts w:eastAsiaTheme="minorEastAsia"/>
                <w:b/>
                <w:sz w:val="24"/>
              </w:rPr>
            </w:pPr>
            <w:r w:rsidRPr="00E14648">
              <w:rPr>
                <w:rFonts w:eastAsiaTheme="minorEastAsia" w:hint="eastAsia"/>
                <w:b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Pr="00E14648" w:rsidRDefault="00A739FF" w:rsidP="00E1464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14648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Pr="00E14648" w:rsidRDefault="00A739FF" w:rsidP="00E14648">
            <w:pPr>
              <w:pStyle w:val="a3"/>
              <w:snapToGrid w:val="0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 w:rsidRPr="00E14648">
              <w:rPr>
                <w:rFonts w:hint="eastAsia"/>
                <w:b/>
                <w:sz w:val="24"/>
                <w:szCs w:val="24"/>
              </w:rPr>
              <w:t>职称</w:t>
            </w:r>
            <w:r w:rsidRPr="00E14648">
              <w:rPr>
                <w:rFonts w:hint="eastAsia"/>
                <w:b/>
                <w:sz w:val="24"/>
                <w:szCs w:val="24"/>
              </w:rPr>
              <w:t>/</w:t>
            </w:r>
            <w:r w:rsidRPr="00E14648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Pr="00E14648" w:rsidRDefault="00A739FF" w:rsidP="00E14648">
            <w:pPr>
              <w:pStyle w:val="a3"/>
              <w:snapToGrid w:val="0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E14648">
              <w:rPr>
                <w:rFonts w:hint="eastAsia"/>
                <w:b/>
                <w:sz w:val="24"/>
                <w:szCs w:val="24"/>
              </w:rPr>
              <w:t>现代设计方</w:t>
            </w:r>
          </w:p>
          <w:p w:rsidR="00A739FF" w:rsidRPr="00E14648" w:rsidRDefault="00A739FF" w:rsidP="00E14648">
            <w:pPr>
              <w:pStyle w:val="a3"/>
              <w:snapToGrid w:val="0"/>
              <w:ind w:firstLineChars="0" w:firstLine="0"/>
              <w:jc w:val="center"/>
              <w:rPr>
                <w:b/>
                <w:sz w:val="24"/>
              </w:rPr>
            </w:pPr>
            <w:r w:rsidRPr="00E14648">
              <w:rPr>
                <w:rFonts w:hint="eastAsia"/>
                <w:b/>
                <w:sz w:val="24"/>
                <w:szCs w:val="24"/>
              </w:rPr>
              <w:t>法应用</w:t>
            </w:r>
            <w:r w:rsidRPr="00E14648">
              <w:rPr>
                <w:rFonts w:hint="eastAsia"/>
                <w:b/>
                <w:sz w:val="24"/>
                <w:szCs w:val="24"/>
              </w:rPr>
              <w:t>评委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Pr="00E14648" w:rsidRDefault="00A739FF" w:rsidP="00E1464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14648">
              <w:rPr>
                <w:rFonts w:hint="eastAsia"/>
                <w:b/>
                <w:sz w:val="24"/>
              </w:rPr>
              <w:t>工程图纸</w:t>
            </w:r>
          </w:p>
          <w:p w:rsidR="00A739FF" w:rsidRPr="00E14648" w:rsidRDefault="00A739FF" w:rsidP="00E14648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 w:rsidRPr="00E14648">
              <w:rPr>
                <w:rFonts w:hint="eastAsia"/>
                <w:b/>
                <w:sz w:val="24"/>
              </w:rPr>
              <w:t>质量</w:t>
            </w:r>
            <w:r w:rsidRPr="00E14648">
              <w:rPr>
                <w:rFonts w:hint="eastAsia"/>
                <w:b/>
                <w:sz w:val="24"/>
              </w:rPr>
              <w:t>评委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Pr="00E14648" w:rsidRDefault="00A739FF" w:rsidP="00E1464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14648">
              <w:rPr>
                <w:rFonts w:hint="eastAsia"/>
                <w:b/>
                <w:sz w:val="24"/>
              </w:rPr>
              <w:t>设计文档</w:t>
            </w:r>
          </w:p>
          <w:p w:rsidR="00A739FF" w:rsidRPr="00E14648" w:rsidRDefault="00A739FF" w:rsidP="00E1464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14648">
              <w:rPr>
                <w:rFonts w:hint="eastAsia"/>
                <w:b/>
                <w:sz w:val="24"/>
              </w:rPr>
              <w:t>质量评委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Pr="00E14648" w:rsidRDefault="00A739FF" w:rsidP="00E1464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14648">
              <w:rPr>
                <w:rFonts w:hint="eastAsia"/>
                <w:b/>
                <w:sz w:val="24"/>
              </w:rPr>
              <w:t>答辩评委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Pr="00E14648" w:rsidRDefault="00E14648" w:rsidP="00E1464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14648"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Pr="00E14648" w:rsidRDefault="00E14648" w:rsidP="00E1464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14648">
              <w:rPr>
                <w:rFonts w:hint="eastAsia"/>
                <w:b/>
                <w:sz w:val="24"/>
              </w:rPr>
              <w:t>电子邮箱</w:t>
            </w:r>
          </w:p>
        </w:tc>
      </w:tr>
      <w:tr w:rsidR="00A739FF" w:rsidTr="00E14648">
        <w:trPr>
          <w:trHeight w:val="5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Default="00A739F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A739FF" w:rsidTr="00E14648">
        <w:trPr>
          <w:trHeight w:val="56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Default="00A739F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A739FF" w:rsidTr="00E14648">
        <w:trPr>
          <w:trHeight w:val="5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Default="00A739F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FF" w:rsidRDefault="00A739F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FF" w:rsidRDefault="00A739F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</w:tbl>
    <w:p w:rsidR="00A739FF" w:rsidRPr="00E14648" w:rsidRDefault="00E14648" w:rsidP="00E14648">
      <w:pPr>
        <w:pStyle w:val="a3"/>
        <w:spacing w:line="360" w:lineRule="auto"/>
        <w:ind w:firstLineChars="295" w:firstLine="708"/>
        <w:rPr>
          <w:sz w:val="24"/>
          <w:szCs w:val="24"/>
        </w:rPr>
      </w:pPr>
      <w:r w:rsidRPr="00E14648">
        <w:rPr>
          <w:rFonts w:hint="eastAsia"/>
          <w:sz w:val="24"/>
          <w:szCs w:val="24"/>
        </w:rPr>
        <w:t>说明：请在</w:t>
      </w:r>
      <w:r>
        <w:rPr>
          <w:rFonts w:hint="eastAsia"/>
          <w:sz w:val="24"/>
          <w:szCs w:val="24"/>
        </w:rPr>
        <w:t>每名评委的</w:t>
      </w:r>
      <w:bookmarkStart w:id="0" w:name="_GoBack"/>
      <w:bookmarkEnd w:id="0"/>
      <w:r w:rsidRPr="00E14648">
        <w:rPr>
          <w:rFonts w:hint="eastAsia"/>
          <w:sz w:val="24"/>
          <w:szCs w:val="24"/>
        </w:rPr>
        <w:t>参与评审项目栏打勾。</w:t>
      </w:r>
    </w:p>
    <w:p w:rsidR="00E14648" w:rsidRDefault="00E14648">
      <w:pPr>
        <w:pStyle w:val="a3"/>
        <w:spacing w:line="360" w:lineRule="auto"/>
        <w:ind w:firstLineChars="0" w:firstLine="0"/>
        <w:rPr>
          <w:b/>
          <w:sz w:val="24"/>
          <w:szCs w:val="24"/>
        </w:rPr>
      </w:pPr>
    </w:p>
    <w:p w:rsidR="00E14648" w:rsidRPr="009160EA" w:rsidRDefault="00E14648" w:rsidP="00E14648">
      <w:pPr>
        <w:pStyle w:val="a3"/>
        <w:spacing w:line="360" w:lineRule="auto"/>
        <w:ind w:rightChars="503" w:right="1056" w:firstLineChars="0" w:firstLine="0"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参赛学校及院系（盖章）</w:t>
      </w:r>
    </w:p>
    <w:sectPr w:rsidR="00E14648" w:rsidRPr="009160EA" w:rsidSect="00A739F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55DE2"/>
    <w:multiLevelType w:val="hybridMultilevel"/>
    <w:tmpl w:val="3D204B90"/>
    <w:lvl w:ilvl="0" w:tplc="999EEA2C">
      <w:start w:val="1"/>
      <w:numFmt w:val="decimal"/>
      <w:lvlText w:val="%1、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FB"/>
    <w:rsid w:val="00197FFB"/>
    <w:rsid w:val="00327FDF"/>
    <w:rsid w:val="004773FE"/>
    <w:rsid w:val="004E32B6"/>
    <w:rsid w:val="0066287A"/>
    <w:rsid w:val="00697FFA"/>
    <w:rsid w:val="006D5B1B"/>
    <w:rsid w:val="006E1C7D"/>
    <w:rsid w:val="00851FD6"/>
    <w:rsid w:val="009160EA"/>
    <w:rsid w:val="009D032D"/>
    <w:rsid w:val="00A739FF"/>
    <w:rsid w:val="00A96E7F"/>
    <w:rsid w:val="00C30898"/>
    <w:rsid w:val="00C86C57"/>
    <w:rsid w:val="00E14648"/>
    <w:rsid w:val="00E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27118-76C1-4032-9BB1-4FBA4D67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FB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7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160E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160E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2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073798-0549-48A5-A2EB-71319328261A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Wu</dc:creator>
  <cp:keywords/>
  <dc:description/>
  <cp:lastModifiedBy>Jia Wu</cp:lastModifiedBy>
  <cp:revision>2</cp:revision>
  <dcterms:created xsi:type="dcterms:W3CDTF">2017-08-09T14:15:00Z</dcterms:created>
  <dcterms:modified xsi:type="dcterms:W3CDTF">2017-08-10T00:19:00Z</dcterms:modified>
</cp:coreProperties>
</file>